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CC6FC" w14:textId="51B79B91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Муниципальное бюджетное образовательное Учреждение «Детский сад №253 г. Челябинска»</w:t>
      </w:r>
    </w:p>
    <w:p w14:paraId="2EEA84F2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5FAF1C1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37198202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89D5B2B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7BF75A8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0711A399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52"/>
          <w:szCs w:val="52"/>
          <w:lang w:eastAsia="ru-RU"/>
        </w:rPr>
      </w:pPr>
    </w:p>
    <w:p w14:paraId="4ABDD7E8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52"/>
          <w:szCs w:val="52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52"/>
          <w:szCs w:val="52"/>
          <w:lang w:eastAsia="ru-RU"/>
        </w:rPr>
        <w:t>Творческий проект</w:t>
      </w:r>
    </w:p>
    <w:p w14:paraId="7010C961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4F0A6FDF" w14:textId="77777777" w:rsidR="0031426B" w:rsidRPr="00C467F2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72"/>
          <w:szCs w:val="72"/>
          <w:lang w:eastAsia="ru-RU"/>
        </w:rPr>
      </w:pPr>
      <w:r w:rsidRPr="00C467F2">
        <w:rPr>
          <w:rFonts w:ascii="Calibri" w:eastAsia="Times New Roman" w:hAnsi="Calibri" w:cs="Times New Roman"/>
          <w:b/>
          <w:bCs/>
          <w:color w:val="000000"/>
          <w:sz w:val="72"/>
          <w:szCs w:val="72"/>
          <w:lang w:eastAsia="ru-RU"/>
        </w:rPr>
        <w:t>"</w:t>
      </w:r>
      <w:r w:rsidRPr="00C467F2">
        <w:rPr>
          <w:b/>
          <w:sz w:val="72"/>
          <w:szCs w:val="72"/>
        </w:rPr>
        <w:t xml:space="preserve"> Маленькие исследователи </w:t>
      </w:r>
      <w:r w:rsidRPr="00C467F2">
        <w:rPr>
          <w:rFonts w:ascii="Calibri" w:eastAsia="Times New Roman" w:hAnsi="Calibri" w:cs="Times New Roman"/>
          <w:b/>
          <w:bCs/>
          <w:color w:val="000000"/>
          <w:sz w:val="72"/>
          <w:szCs w:val="72"/>
          <w:lang w:eastAsia="ru-RU"/>
        </w:rPr>
        <w:t>"</w:t>
      </w:r>
    </w:p>
    <w:p w14:paraId="5E728B90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6B60ED13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0073E2F9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78D721AD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7033E507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40"/>
          <w:szCs w:val="40"/>
          <w:lang w:eastAsia="ru-RU"/>
        </w:rPr>
      </w:pPr>
    </w:p>
    <w:p w14:paraId="11E63A9A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  <w:t>Авторы проекта:</w:t>
      </w:r>
    </w:p>
    <w:p w14:paraId="4862DF91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  <w:t>Воспитатель- Лабутина Т.А.</w:t>
      </w:r>
    </w:p>
    <w:p w14:paraId="14278B4E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Cs/>
          <w:color w:val="000000"/>
          <w:sz w:val="32"/>
          <w:szCs w:val="32"/>
          <w:lang w:eastAsia="ru-RU"/>
        </w:rPr>
        <w:t>1 категория</w:t>
      </w:r>
    </w:p>
    <w:p w14:paraId="4C17E9B4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  <w:t>Воспитатель-Цветкова Т.Р.</w:t>
      </w:r>
    </w:p>
    <w:p w14:paraId="4C6D8B56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Cs/>
          <w:color w:val="000000"/>
          <w:sz w:val="32"/>
          <w:szCs w:val="32"/>
          <w:lang w:eastAsia="ru-RU"/>
        </w:rPr>
        <w:t>1 категория</w:t>
      </w:r>
    </w:p>
    <w:p w14:paraId="21874021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5CB3FC51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7FE39074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5829BAF5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53F63CEB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288BDD23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18AF526C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18F9B062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3DF06D74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4BA3CA6A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65992517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3F30C25D" w14:textId="77777777" w:rsidR="0031426B" w:rsidRDefault="0031426B" w:rsidP="0031426B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</w:p>
    <w:p w14:paraId="4C9D4FE9" w14:textId="77777777" w:rsidR="0031426B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ru-RU"/>
        </w:rPr>
        <w:t>г. Челябинск 2018г.</w:t>
      </w:r>
    </w:p>
    <w:p w14:paraId="4A0F8D96" w14:textId="77777777" w:rsidR="0031426B" w:rsidRPr="00B559F7" w:rsidRDefault="0031426B" w:rsidP="0031426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EF699F2" w14:textId="77777777" w:rsidR="0031426B" w:rsidRDefault="0031426B"/>
    <w:tbl>
      <w:tblPr>
        <w:tblW w:w="10372" w:type="dxa"/>
        <w:tblInd w:w="-743" w:type="dxa"/>
        <w:tblLook w:val="04A0" w:firstRow="1" w:lastRow="0" w:firstColumn="1" w:lastColumn="0" w:noHBand="0" w:noVBand="1"/>
      </w:tblPr>
      <w:tblGrid>
        <w:gridCol w:w="1933"/>
        <w:gridCol w:w="8439"/>
      </w:tblGrid>
      <w:tr w:rsidR="00B559F7" w:rsidRPr="00B559F7" w14:paraId="1A171B64" w14:textId="77777777" w:rsidTr="0031426B">
        <w:trPr>
          <w:trHeight w:val="51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086DD" w14:textId="115EDAA5" w:rsidR="00252992" w:rsidRDefault="00252992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65294D1" w14:textId="77777777" w:rsid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Творческое планирование проекта</w:t>
            </w:r>
          </w:p>
          <w:p w14:paraId="4923E92C" w14:textId="77777777" w:rsidR="00252992" w:rsidRPr="00B559F7" w:rsidRDefault="00252992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50F43" w14:textId="77777777" w:rsidR="00B559F7" w:rsidRPr="00B559F7" w:rsidRDefault="00B559F7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  <w:t>"</w:t>
            </w:r>
            <w:r w:rsidRPr="00B559F7">
              <w:rPr>
                <w:b/>
                <w:sz w:val="40"/>
                <w:szCs w:val="40"/>
              </w:rPr>
              <w:t xml:space="preserve"> </w:t>
            </w:r>
            <w:r w:rsidR="00573525">
              <w:rPr>
                <w:b/>
                <w:sz w:val="40"/>
                <w:szCs w:val="40"/>
              </w:rPr>
              <w:t>Маленькие исследователи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  <w:t>"</w:t>
            </w:r>
          </w:p>
        </w:tc>
      </w:tr>
      <w:tr w:rsidR="00B559F7" w:rsidRPr="00B559F7" w14:paraId="533855FD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27897" w14:textId="77777777" w:rsidR="00B559F7" w:rsidRPr="00B559F7" w:rsidRDefault="00B559F7" w:rsidP="00B559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8F83F" w14:textId="77777777" w:rsidR="00B559F7" w:rsidRPr="00B559F7" w:rsidRDefault="00B559F7" w:rsidP="00B559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B559F7" w:rsidRPr="00B559F7" w14:paraId="6A0936C3" w14:textId="77777777" w:rsidTr="0031426B">
        <w:trPr>
          <w:trHeight w:val="51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7A13B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прое</w:t>
            </w:r>
            <w:r w:rsid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кт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11180" w14:textId="77777777" w:rsidR="00B559F7" w:rsidRPr="00B559F7" w:rsidRDefault="00993EA3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Познавательно-исследовательский</w:t>
            </w:r>
          </w:p>
        </w:tc>
      </w:tr>
      <w:tr w:rsidR="00B559F7" w:rsidRPr="00B559F7" w14:paraId="63663226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6B9D1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3851C" w14:textId="77777777" w:rsidR="00B559F7" w:rsidRPr="00B559F7" w:rsidRDefault="00B559F7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2ECD30AD" w14:textId="77777777" w:rsidTr="0031426B">
        <w:trPr>
          <w:trHeight w:val="51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ED7BC" w14:textId="77777777" w:rsidR="00B559F7" w:rsidRPr="00B559F7" w:rsidRDefault="007F027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</w:t>
            </w:r>
            <w:r w:rsidR="00B559F7"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раст детей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731C6" w14:textId="77777777" w:rsidR="00B559F7" w:rsidRPr="00B559F7" w:rsidRDefault="00B559F7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2-3 года</w:t>
            </w:r>
          </w:p>
        </w:tc>
      </w:tr>
      <w:tr w:rsidR="00B559F7" w:rsidRPr="00B559F7" w14:paraId="4408AD7C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13C16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ADD4D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3E79ED7D" w14:textId="77777777" w:rsidTr="0031426B">
        <w:trPr>
          <w:trHeight w:val="51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45813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38535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Лабутина Т.А., Цветкова Т.Р. </w:t>
            </w:r>
          </w:p>
        </w:tc>
      </w:tr>
      <w:tr w:rsidR="00B559F7" w:rsidRPr="00B559F7" w14:paraId="38DFA9F3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8A6D4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50BBB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28A06685" w14:textId="77777777" w:rsidTr="0031426B">
        <w:trPr>
          <w:trHeight w:val="51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79EC6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3076B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кратковременный</w:t>
            </w:r>
          </w:p>
        </w:tc>
      </w:tr>
      <w:tr w:rsidR="00B559F7" w:rsidRPr="00B559F7" w14:paraId="2F697CB1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9BD35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C5945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5C679057" w14:textId="77777777" w:rsidTr="0031426B">
        <w:trPr>
          <w:trHeight w:val="51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156DB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E177A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4D5C5333" w14:textId="77777777" w:rsidTr="0031426B">
        <w:trPr>
          <w:trHeight w:val="616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93E8A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805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80DAF2" w14:textId="77777777" w:rsidR="00B559F7" w:rsidRPr="00B559F7" w:rsidRDefault="00865C53" w:rsidP="00865C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C5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Непосредственно-образовательная деятельность, беседы, дидактические игры, слушание музыкальных произведений, чтение художественной литературы, рассматривание иллюстра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ций, продуктивная деятельность, игровая деятельность.</w:t>
            </w:r>
          </w:p>
        </w:tc>
      </w:tr>
      <w:tr w:rsidR="00B559F7" w:rsidRPr="00B559F7" w14:paraId="5712FBB2" w14:textId="77777777" w:rsidTr="0031426B">
        <w:trPr>
          <w:trHeight w:val="60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F0AAD5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6AF61" w14:textId="77777777" w:rsidR="00B559F7" w:rsidRPr="00B559F7" w:rsidRDefault="00FE39B8" w:rsidP="006079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9B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Для младшего дошкольника характерен повышенный интерес ко всему, что происходит вокруг. Ежедневно дети познают все новые и новые предметы, стремятся узнать не только их названия, но и черты сходства, задумываются над простейшими причинами наблюдаемых явлений. Поддерживая детский интерес, нужно вести их от знакомства с природой к ее пониманию.</w:t>
            </w:r>
          </w:p>
        </w:tc>
      </w:tr>
      <w:tr w:rsidR="00BA65AC" w:rsidRPr="00B559F7" w14:paraId="757059C6" w14:textId="77777777" w:rsidTr="0031426B">
        <w:trPr>
          <w:trHeight w:val="60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EC53E" w14:textId="77777777" w:rsidR="00BA65AC" w:rsidRPr="00B559F7" w:rsidRDefault="00BA65AC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F18C60" w14:textId="77777777" w:rsidR="00BA65AC" w:rsidRPr="002807AD" w:rsidRDefault="00FE39B8" w:rsidP="002807A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7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Сформировать у детей такие ключевые для сегодняшнего общества качества, как креативность, способность к поиску знаний,</w:t>
            </w:r>
          </w:p>
          <w:p w14:paraId="13A32934" w14:textId="77777777" w:rsidR="00FE39B8" w:rsidRPr="002807AD" w:rsidRDefault="00FE39B8" w:rsidP="002807A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7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включить детей в осмысленную деятельность, в процессе которой они смогли бы обнаруживать все новые и новые свойства предметов.</w:t>
            </w:r>
          </w:p>
        </w:tc>
      </w:tr>
      <w:tr w:rsidR="00B559F7" w:rsidRPr="00B559F7" w14:paraId="1758424D" w14:textId="77777777" w:rsidTr="0031426B">
        <w:trPr>
          <w:trHeight w:val="60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30EF5F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Актуальность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C05D2" w14:textId="77777777" w:rsidR="006611B5" w:rsidRPr="00B559F7" w:rsidRDefault="00573525" w:rsidP="00FE39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35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Малыш – природный исследователь окружающего мира. </w:t>
            </w:r>
            <w:r w:rsidR="00FE39B8" w:rsidRPr="00FE39B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Актуальность метода экспериментирования заключается в том, что он дает детям реальные представления о различных сторонах изучаемого объекта, о его взаимоотношениях с другими объектами и со средой обитания. В процессе эксперимента 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</w:t>
            </w:r>
            <w:r w:rsidR="00FE39B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ия и классификации, обобщения</w:t>
            </w:r>
            <w:r w:rsidR="00FE39B8" w:rsidRPr="00FE39B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. Необходимость давать отчет об увиденном, формулировать обнаруженные закономерности и выводы стимулирует развитие речи.</w:t>
            </w:r>
          </w:p>
        </w:tc>
      </w:tr>
      <w:tr w:rsidR="00D76FC3" w:rsidRPr="00B559F7" w14:paraId="1DD69DCD" w14:textId="77777777" w:rsidTr="0031426B">
        <w:trPr>
          <w:trHeight w:val="60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444DD" w14:textId="77777777" w:rsidR="00D76FC3" w:rsidRPr="00B559F7" w:rsidRDefault="00D76FC3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02914D" w14:textId="77777777" w:rsidR="00FE39B8" w:rsidRPr="00FE39B8" w:rsidRDefault="00FE39B8" w:rsidP="00FE39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9B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Подобрать познавательный, игровой материал, который вызовет заинтересованность и познавательную активность детей, с учетом их возрастных и индивидуальных особенностей.</w:t>
            </w:r>
          </w:p>
          <w:p w14:paraId="028D0799" w14:textId="77777777" w:rsidR="00FE39B8" w:rsidRPr="002807AD" w:rsidRDefault="00FE39B8" w:rsidP="00FE39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7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Способствовать к участию детей в исследованиях и обобщению результатов опытов.</w:t>
            </w:r>
          </w:p>
          <w:p w14:paraId="77693D23" w14:textId="77777777" w:rsidR="00FE39B8" w:rsidRPr="002807AD" w:rsidRDefault="00FE39B8" w:rsidP="00FE39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7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Формировать основы целостного мировидения у детей через детское экспериментирование.</w:t>
            </w:r>
          </w:p>
          <w:p w14:paraId="1B5B6FA4" w14:textId="77777777" w:rsidR="00106F07" w:rsidRPr="002807AD" w:rsidRDefault="00FE39B8" w:rsidP="002807A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7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Способствовать развитию познавательной активности, любознательности, стремление к самостоятельному познанию и размышлению, развитие умственных способностей и речи.</w:t>
            </w:r>
          </w:p>
        </w:tc>
      </w:tr>
      <w:tr w:rsidR="007F0277" w:rsidRPr="00B559F7" w14:paraId="5A2AD803" w14:textId="77777777" w:rsidTr="0031426B">
        <w:trPr>
          <w:trHeight w:val="300"/>
        </w:trPr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0964A" w14:textId="77777777" w:rsidR="007F0277" w:rsidRPr="00B559F7" w:rsidRDefault="00252992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529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8665" w14:textId="77777777" w:rsidR="007F0277" w:rsidRPr="00B559F7" w:rsidRDefault="007F0277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выставка 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орчества: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35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Материалы по познавательно-исследовательским занятиям</w:t>
            </w:r>
          </w:p>
        </w:tc>
      </w:tr>
      <w:tr w:rsidR="00922FDA" w:rsidRPr="00B559F7" w14:paraId="0AD3CF1F" w14:textId="77777777" w:rsidTr="0031426B">
        <w:trPr>
          <w:trHeight w:val="30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DC6BA" w14:textId="77777777" w:rsidR="00922FDA" w:rsidRPr="00B559F7" w:rsidRDefault="00922FDA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DAD07" w14:textId="77777777" w:rsidR="00922FDA" w:rsidRPr="00B559F7" w:rsidRDefault="00922FDA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информационные рекомендации для родителей </w:t>
            </w:r>
          </w:p>
        </w:tc>
      </w:tr>
      <w:tr w:rsidR="007F0277" w:rsidRPr="00B559F7" w14:paraId="727ABCFC" w14:textId="77777777" w:rsidTr="0031426B">
        <w:trPr>
          <w:trHeight w:val="300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D8930" w14:textId="77777777" w:rsidR="007F0277" w:rsidRPr="00B559F7" w:rsidRDefault="007F0277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7BA" w14:textId="77777777" w:rsidR="007F0277" w:rsidRPr="00B559F7" w:rsidRDefault="007F0277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5735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Картотека опытов для занятий с детьми дома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7F0277" w:rsidRPr="00B559F7" w14:paraId="0B5BFBE7" w14:textId="77777777" w:rsidTr="0031426B">
        <w:trPr>
          <w:trHeight w:val="49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B0F765" w14:textId="77777777" w:rsidR="007F0277" w:rsidRPr="00B559F7" w:rsidRDefault="00252992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529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Презентация проекта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219A" w14:textId="77777777" w:rsidR="007F0277" w:rsidRDefault="00573525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Картотека игр познавательно-исследовательской деятельности, видео для родителей занятия: «В гостях Белочка и Обезьянка» свойства бумаги.</w:t>
            </w:r>
          </w:p>
          <w:p w14:paraId="7A51E012" w14:textId="77777777" w:rsidR="0031426B" w:rsidRPr="0031426B" w:rsidRDefault="0031426B" w:rsidP="0031426B">
            <w:pPr>
              <w:shd w:val="clear" w:color="auto" w:fill="FFFFFF"/>
              <w:spacing w:after="0"/>
              <w:ind w:firstLine="710"/>
              <w:rPr>
                <w:rFonts w:ascii="Courier New" w:eastAsia="Times New Roman" w:hAnsi="Courier New" w:cs="Courier New"/>
                <w:sz w:val="27"/>
                <w:szCs w:val="27"/>
                <w:lang w:eastAsia="ru-RU"/>
              </w:rPr>
            </w:pPr>
            <w:r w:rsidRPr="0031426B">
              <w:rPr>
                <w:rFonts w:ascii="Courier New" w:eastAsia="Times New Roman" w:hAnsi="Courier New" w:cs="Courier New"/>
                <w:sz w:val="27"/>
                <w:szCs w:val="27"/>
                <w:lang w:eastAsia="ru-RU"/>
              </w:rPr>
              <w:t xml:space="preserve">Ссылка на видео: </w:t>
            </w:r>
            <w:hyperlink r:id="rId6" w:history="1">
              <w:r w:rsidRPr="0031426B">
                <w:rPr>
                  <w:rFonts w:ascii="Courier New" w:eastAsia="Times New Roman" w:hAnsi="Courier New" w:cs="Courier New"/>
                  <w:color w:val="0563C1"/>
                  <w:sz w:val="27"/>
                  <w:szCs w:val="27"/>
                  <w:u w:val="single"/>
                  <w:lang w:eastAsia="ru-RU"/>
                </w:rPr>
                <w:t>https://vk.com/videos104280888?z=video104280888_456239019%2Fpl_104280888_-2</w:t>
              </w:r>
            </w:hyperlink>
          </w:p>
          <w:p w14:paraId="5C33EF16" w14:textId="77777777" w:rsidR="0031426B" w:rsidRDefault="0031426B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50FD49A" w14:textId="75D08965" w:rsidR="0031426B" w:rsidRPr="00B559F7" w:rsidRDefault="0031426B" w:rsidP="00573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2DB8C3B" w14:textId="77777777" w:rsidR="00B559F7" w:rsidRDefault="00B559F7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1B9F9FEF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55C747E6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591E259C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495B074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2D9F49BA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52DC3A83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5BD9A8A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35DE9000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3647311C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433C23B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30AF4114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4E606878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3949304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55D8EEF9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E549D38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0F207A96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C0B8F1A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127DC4A5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7DEDAC81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21FFC468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6C1E80DA" w14:textId="77777777" w:rsidR="00C467F2" w:rsidRDefault="00C467F2" w:rsidP="00B559F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467F2" w:rsidSect="00C467F2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5493"/>
    <w:multiLevelType w:val="hybridMultilevel"/>
    <w:tmpl w:val="B7280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41A99"/>
    <w:multiLevelType w:val="hybridMultilevel"/>
    <w:tmpl w:val="0582A552"/>
    <w:lvl w:ilvl="0" w:tplc="1FC89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D6F4C"/>
    <w:multiLevelType w:val="hybridMultilevel"/>
    <w:tmpl w:val="D33AF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F7"/>
    <w:rsid w:val="00106F07"/>
    <w:rsid w:val="00110A2E"/>
    <w:rsid w:val="001214F8"/>
    <w:rsid w:val="001C5A73"/>
    <w:rsid w:val="00252992"/>
    <w:rsid w:val="00263655"/>
    <w:rsid w:val="002807AD"/>
    <w:rsid w:val="0031426B"/>
    <w:rsid w:val="00415862"/>
    <w:rsid w:val="00573525"/>
    <w:rsid w:val="00607972"/>
    <w:rsid w:val="006611B5"/>
    <w:rsid w:val="00772CBE"/>
    <w:rsid w:val="007F0277"/>
    <w:rsid w:val="008142D9"/>
    <w:rsid w:val="00852922"/>
    <w:rsid w:val="00865C53"/>
    <w:rsid w:val="00872060"/>
    <w:rsid w:val="008A2672"/>
    <w:rsid w:val="00922FDA"/>
    <w:rsid w:val="0097487A"/>
    <w:rsid w:val="00993EA3"/>
    <w:rsid w:val="00B31A72"/>
    <w:rsid w:val="00B559F7"/>
    <w:rsid w:val="00BA65AC"/>
    <w:rsid w:val="00C467F2"/>
    <w:rsid w:val="00C63F32"/>
    <w:rsid w:val="00C84EB3"/>
    <w:rsid w:val="00D517DD"/>
    <w:rsid w:val="00D76FC3"/>
    <w:rsid w:val="00D807B5"/>
    <w:rsid w:val="00ED5B7F"/>
    <w:rsid w:val="00FE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EFB0F"/>
  <w15:docId w15:val="{9F405B7E-0D2D-4D3F-A4DC-2A46799A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videos104280888?z=video104280888_456239019%2Fpl_104280888_-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A07EF-F0DF-49DC-B869-BCF62884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tank blet</cp:lastModifiedBy>
  <cp:revision>4</cp:revision>
  <cp:lastPrinted>2018-05-12T12:29:00Z</cp:lastPrinted>
  <dcterms:created xsi:type="dcterms:W3CDTF">2018-05-12T12:31:00Z</dcterms:created>
  <dcterms:modified xsi:type="dcterms:W3CDTF">2021-09-12T06:39:00Z</dcterms:modified>
</cp:coreProperties>
</file>